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88B51" w14:textId="3D074A15" w:rsidR="00CE7739" w:rsidRPr="00F54D5D" w:rsidRDefault="006B23CE" w:rsidP="00F54D5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1D674" wp14:editId="507CFD47">
                <wp:simplePos x="0" y="0"/>
                <wp:positionH relativeFrom="column">
                  <wp:posOffset>-228600</wp:posOffset>
                </wp:positionH>
                <wp:positionV relativeFrom="paragraph">
                  <wp:posOffset>-286385</wp:posOffset>
                </wp:positionV>
                <wp:extent cx="685800" cy="685800"/>
                <wp:effectExtent l="0" t="0" r="25400" b="254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6B5BF" w14:textId="29E25524" w:rsidR="006B23CE" w:rsidRPr="00905D6E" w:rsidRDefault="006B23CE" w:rsidP="006B23CE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7.95pt;margin-top:-22.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" filled="f" strokecolor="black [3213]" strokeweight="1pt">
                <v:textbox>
                  <w:txbxContent>
                    <w:p w14:paraId="3AE6B5BF" w14:textId="29E25524" w:rsidR="006B23CE" w:rsidRPr="00905D6E" w:rsidRDefault="006B23CE" w:rsidP="006B23CE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3C14" w:rsidRPr="00037F1C">
        <w:rPr>
          <w:noProof/>
        </w:rPr>
        <w:drawing>
          <wp:inline distT="0" distB="0" distL="0" distR="0" wp14:anchorId="588FE111" wp14:editId="22BA1F58">
            <wp:extent cx="457835" cy="4612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4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4E2">
        <w:rPr>
          <w:rFonts w:asciiTheme="majorHAnsi" w:hAnsiTheme="majorHAnsi"/>
          <w:b/>
          <w:sz w:val="28"/>
          <w:szCs w:val="28"/>
        </w:rPr>
        <w:t>EDPJP</w:t>
      </w:r>
      <w:r w:rsidR="00F54D5D" w:rsidRPr="00F54D5D">
        <w:rPr>
          <w:rFonts w:asciiTheme="majorHAnsi" w:hAnsiTheme="majorHAnsi"/>
          <w:b/>
          <w:sz w:val="28"/>
          <w:szCs w:val="28"/>
        </w:rPr>
        <w:t xml:space="preserve"> </w:t>
      </w:r>
      <w:r w:rsidR="00BB3C14">
        <w:rPr>
          <w:rFonts w:asciiTheme="majorHAnsi" w:hAnsiTheme="majorHAnsi"/>
          <w:b/>
          <w:sz w:val="28"/>
          <w:szCs w:val="28"/>
        </w:rPr>
        <w:t>–</w:t>
      </w:r>
      <w:r w:rsidR="005544E2">
        <w:rPr>
          <w:rFonts w:asciiTheme="majorHAnsi" w:hAnsiTheme="majorHAnsi"/>
          <w:b/>
          <w:sz w:val="28"/>
          <w:szCs w:val="28"/>
        </w:rPr>
        <w:t xml:space="preserve"> </w:t>
      </w:r>
      <w:r w:rsidR="00BB3C14">
        <w:rPr>
          <w:rFonts w:asciiTheme="majorHAnsi" w:hAnsiTheme="majorHAnsi"/>
          <w:b/>
          <w:sz w:val="28"/>
          <w:szCs w:val="28"/>
        </w:rPr>
        <w:t>SEANCE D’</w:t>
      </w:r>
      <w:r w:rsidR="005544E2">
        <w:rPr>
          <w:rFonts w:asciiTheme="majorHAnsi" w:hAnsiTheme="majorHAnsi"/>
          <w:b/>
          <w:sz w:val="28"/>
          <w:szCs w:val="28"/>
        </w:rPr>
        <w:t xml:space="preserve">ENTRAINEMENT </w:t>
      </w:r>
      <w:r w:rsidR="005F5681">
        <w:rPr>
          <w:rFonts w:asciiTheme="majorHAnsi" w:hAnsiTheme="majorHAnsi"/>
          <w:b/>
          <w:sz w:val="28"/>
          <w:szCs w:val="28"/>
        </w:rPr>
        <w:t>5</w:t>
      </w:r>
    </w:p>
    <w:p w14:paraId="37460441" w14:textId="14600F47" w:rsidR="00485CA4" w:rsidRPr="00726A32" w:rsidRDefault="005544E2" w:rsidP="005544E2">
      <w:pPr>
        <w:widowControl w:val="0"/>
        <w:autoSpaceDE w:val="0"/>
        <w:autoSpaceDN w:val="0"/>
        <w:adjustRightInd w:val="0"/>
        <w:ind w:hanging="426"/>
        <w:jc w:val="both"/>
        <w:rPr>
          <w:rFonts w:asciiTheme="majorHAnsi" w:hAnsiTheme="majorHAnsi" w:cs="Helvetica"/>
          <w:b/>
        </w:rPr>
      </w:pPr>
      <w:r w:rsidRPr="00726A32">
        <w:rPr>
          <w:rFonts w:asciiTheme="majorHAnsi" w:hAnsiTheme="majorHAnsi" w:cs="Helvetica"/>
          <w:b/>
        </w:rPr>
        <w:t xml:space="preserve">Echauffement : </w:t>
      </w:r>
    </w:p>
    <w:p w14:paraId="2CBA65B4" w14:textId="5840C865" w:rsidR="004522FE" w:rsidRDefault="00BB3C14" w:rsidP="005544E2">
      <w:pPr>
        <w:widowControl w:val="0"/>
        <w:autoSpaceDE w:val="0"/>
        <w:autoSpaceDN w:val="0"/>
        <w:adjustRightInd w:val="0"/>
        <w:ind w:hanging="426"/>
        <w:jc w:val="both"/>
        <w:rPr>
          <w:rFonts w:asciiTheme="majorHAnsi" w:hAnsiTheme="majorHAnsi" w:cs="Helvetica"/>
        </w:rPr>
      </w:pPr>
      <w:r w:rsidRPr="00BB3C14">
        <w:rPr>
          <w:rFonts w:asciiTheme="majorHAnsi" w:hAnsiTheme="majorHAnsi" w:cs="Helvetica"/>
          <w:b/>
        </w:rPr>
        <w:t>Cardio</w:t>
      </w:r>
      <w:r>
        <w:rPr>
          <w:rFonts w:asciiTheme="majorHAnsi" w:hAnsiTheme="majorHAnsi" w:cs="Helvetica"/>
          <w:b/>
        </w:rPr>
        <w:t xml:space="preserve"> : </w:t>
      </w:r>
      <w:r w:rsidR="00485CA4">
        <w:rPr>
          <w:rFonts w:asciiTheme="majorHAnsi" w:hAnsiTheme="majorHAnsi" w:cs="Helvetica"/>
        </w:rPr>
        <w:t>1 min</w:t>
      </w:r>
      <w:r w:rsidR="009A0883">
        <w:rPr>
          <w:rFonts w:asciiTheme="majorHAnsi" w:hAnsiTheme="majorHAnsi" w:cs="Helvetica"/>
        </w:rPr>
        <w:t>ute</w:t>
      </w:r>
      <w:r w:rsidR="00485CA4">
        <w:rPr>
          <w:rFonts w:asciiTheme="majorHAnsi" w:hAnsiTheme="majorHAnsi" w:cs="Helvetica"/>
        </w:rPr>
        <w:t xml:space="preserve"> de corde à sauter individuelle/ prise de pouls  (juste après l’effort : être au moins  à 90 pulsations)</w:t>
      </w:r>
      <w:r>
        <w:rPr>
          <w:rFonts w:asciiTheme="majorHAnsi" w:hAnsiTheme="majorHAnsi" w:cs="Helvetica"/>
        </w:rPr>
        <w:t xml:space="preserve"> </w:t>
      </w:r>
    </w:p>
    <w:p w14:paraId="5C78C9C6" w14:textId="77777777" w:rsidR="00BB3C14" w:rsidRDefault="00BB3C14" w:rsidP="00BB3C14">
      <w:pPr>
        <w:widowControl w:val="0"/>
        <w:autoSpaceDE w:val="0"/>
        <w:autoSpaceDN w:val="0"/>
        <w:adjustRightInd w:val="0"/>
        <w:ind w:hanging="426"/>
        <w:jc w:val="both"/>
        <w:rPr>
          <w:rFonts w:asciiTheme="majorHAnsi" w:hAnsiTheme="majorHAnsi" w:cs="Helvetica"/>
        </w:rPr>
      </w:pPr>
      <w:r w:rsidRPr="00BB3C14">
        <w:rPr>
          <w:rFonts w:asciiTheme="majorHAnsi" w:hAnsiTheme="majorHAnsi" w:cs="Helvetica"/>
          <w:b/>
        </w:rPr>
        <w:t>Coordination </w:t>
      </w:r>
      <w:r>
        <w:rPr>
          <w:rFonts w:asciiTheme="majorHAnsi" w:hAnsiTheme="majorHAnsi" w:cs="Helvetica"/>
        </w:rPr>
        <w:t>: fléchir les jambes au passage des bras d’avant en arrière et enchainer plusieurs fois (en mettant be</w:t>
      </w:r>
      <w:bookmarkStart w:id="0" w:name="_GoBack"/>
      <w:bookmarkEnd w:id="0"/>
      <w:r>
        <w:rPr>
          <w:rFonts w:asciiTheme="majorHAnsi" w:hAnsiTheme="majorHAnsi" w:cs="Helvetica"/>
        </w:rPr>
        <w:t xml:space="preserve">aucoup d’énergie, sauter quand les bras sont devant et derrière) </w:t>
      </w:r>
    </w:p>
    <w:p w14:paraId="4B9499F1" w14:textId="37453188" w:rsidR="00DE3F3D" w:rsidRPr="00726A32" w:rsidRDefault="00BB3C14" w:rsidP="00BB3C14">
      <w:pPr>
        <w:widowControl w:val="0"/>
        <w:autoSpaceDE w:val="0"/>
        <w:autoSpaceDN w:val="0"/>
        <w:adjustRightInd w:val="0"/>
        <w:ind w:hanging="426"/>
        <w:jc w:val="both"/>
        <w:rPr>
          <w:rFonts w:asciiTheme="majorHAnsi" w:hAnsiTheme="majorHAnsi" w:cs="Helvetica"/>
        </w:rPr>
      </w:pPr>
      <w:r w:rsidRPr="00BB3C14">
        <w:rPr>
          <w:rFonts w:asciiTheme="majorHAnsi" w:hAnsiTheme="majorHAnsi" w:cs="Helvetica"/>
          <w:b/>
        </w:rPr>
        <w:t>Sophrologie :</w:t>
      </w:r>
      <w:r>
        <w:rPr>
          <w:rFonts w:asciiTheme="majorHAnsi" w:hAnsiTheme="majorHAnsi" w:cs="Helvetica"/>
        </w:rPr>
        <w:t xml:space="preserve"> </w:t>
      </w:r>
      <w:r w:rsidR="00726A32" w:rsidRPr="00726A32">
        <w:rPr>
          <w:rFonts w:asciiTheme="majorHAnsi" w:hAnsiTheme="majorHAnsi" w:cs="Helvetica"/>
        </w:rPr>
        <w:t>sensation d’abaissement des épaules, sensation des pieds en contact avec le sol, des mollets et des genoux très lourds</w:t>
      </w:r>
    </w:p>
    <w:p w14:paraId="6EC4468C" w14:textId="77777777" w:rsidR="00BB3C14" w:rsidRDefault="00BB3C14" w:rsidP="00BB3C14">
      <w:pPr>
        <w:widowControl w:val="0"/>
        <w:autoSpaceDE w:val="0"/>
        <w:autoSpaceDN w:val="0"/>
        <w:adjustRightInd w:val="0"/>
        <w:ind w:left="-426"/>
        <w:jc w:val="both"/>
        <w:rPr>
          <w:rFonts w:asciiTheme="majorHAnsi" w:hAnsiTheme="majorHAnsi" w:cs="Helvetica"/>
        </w:rPr>
      </w:pPr>
      <w:r w:rsidRPr="00C444FD">
        <w:rPr>
          <w:rFonts w:asciiTheme="majorHAnsi" w:hAnsiTheme="majorHAnsi" w:cs="Helvetica"/>
          <w:b/>
        </w:rPr>
        <w:t>Respiration :</w:t>
      </w:r>
      <w:r>
        <w:rPr>
          <w:rFonts w:asciiTheme="majorHAnsi" w:hAnsiTheme="majorHAnsi" w:cs="Helvetica"/>
        </w:rPr>
        <w:t xml:space="preserve"> 3 inspirations en gonflant la cage thoracique et en soufflant fort par la bouche puis 3 inspirations par le nez en gonflant le ventre. </w:t>
      </w:r>
    </w:p>
    <w:p w14:paraId="30C9FEAF" w14:textId="77777777" w:rsidR="00726A32" w:rsidRPr="00726A32" w:rsidRDefault="00726A32" w:rsidP="00726A32">
      <w:pPr>
        <w:pStyle w:val="Paragraphedeliste"/>
        <w:widowControl w:val="0"/>
        <w:autoSpaceDE w:val="0"/>
        <w:autoSpaceDN w:val="0"/>
        <w:adjustRightInd w:val="0"/>
        <w:ind w:left="-66"/>
        <w:jc w:val="both"/>
        <w:rPr>
          <w:rFonts w:asciiTheme="majorHAnsi" w:hAnsiTheme="majorHAnsi" w:cs="Helvetica"/>
        </w:rPr>
      </w:pPr>
    </w:p>
    <w:tbl>
      <w:tblPr>
        <w:tblStyle w:val="Grille"/>
        <w:tblW w:w="10632" w:type="dxa"/>
        <w:tblInd w:w="-459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4522FE" w14:paraId="7C0B20A8" w14:textId="77777777" w:rsidTr="00573276">
        <w:tc>
          <w:tcPr>
            <w:tcW w:w="10632" w:type="dxa"/>
            <w:gridSpan w:val="2"/>
          </w:tcPr>
          <w:p w14:paraId="59570FEF" w14:textId="4436DD60" w:rsidR="004522FE" w:rsidRPr="00A80A52" w:rsidRDefault="004522FE" w:rsidP="00187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  <w:color w:val="FF0000"/>
              </w:rPr>
            </w:pPr>
            <w:r w:rsidRPr="00A80A52">
              <w:rPr>
                <w:rFonts w:asciiTheme="majorHAnsi" w:hAnsiTheme="majorHAnsi" w:cs="Helvetica"/>
                <w:b/>
                <w:color w:val="FF0000"/>
              </w:rPr>
              <w:t>Maitriser la motricité du lancer</w:t>
            </w:r>
            <w:r>
              <w:rPr>
                <w:rFonts w:asciiTheme="majorHAnsi" w:hAnsiTheme="majorHAnsi" w:cs="Helvetica"/>
                <w:b/>
                <w:color w:val="FF0000"/>
              </w:rPr>
              <w:t xml:space="preserve"> : évaluation de l’efficacité au tir / au point </w:t>
            </w:r>
          </w:p>
        </w:tc>
      </w:tr>
      <w:tr w:rsidR="004522FE" w14:paraId="7AD4C2C3" w14:textId="77777777" w:rsidTr="00573276">
        <w:tc>
          <w:tcPr>
            <w:tcW w:w="2552" w:type="dxa"/>
          </w:tcPr>
          <w:p w14:paraId="288C83AE" w14:textId="4F08CA08" w:rsidR="004308D8" w:rsidRDefault="004308D8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  <w:r>
              <w:rPr>
                <w:rFonts w:asciiTheme="majorHAnsi" w:hAnsiTheme="majorHAnsi" w:cs="Helvetica"/>
                <w:b/>
              </w:rPr>
              <w:t xml:space="preserve">Evaluation de l’efficacité au point </w:t>
            </w:r>
            <w:r w:rsidR="00485CA4">
              <w:rPr>
                <w:rFonts w:asciiTheme="majorHAnsi" w:hAnsiTheme="majorHAnsi" w:cs="Helvetica"/>
                <w:b/>
              </w:rPr>
              <w:t xml:space="preserve"> (série 2)</w:t>
            </w:r>
          </w:p>
          <w:p w14:paraId="51F0CF42" w14:textId="48C78029" w:rsidR="004522FE" w:rsidRPr="009A4892" w:rsidRDefault="004522FE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  <w:r w:rsidRPr="009A4892">
              <w:rPr>
                <w:rFonts w:asciiTheme="majorHAnsi" w:hAnsiTheme="majorHAnsi" w:cs="Helvetica"/>
                <w:b/>
              </w:rPr>
              <w:t xml:space="preserve">Le triangle 1 3 5 </w:t>
            </w:r>
          </w:p>
          <w:p w14:paraId="1E4BE521" w14:textId="2D9326C5" w:rsidR="004522FE" w:rsidRDefault="004522FE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 w:rsidRPr="00066460">
              <w:rPr>
                <w:rFonts w:asciiTheme="majorHAnsi" w:hAnsiTheme="majorHAnsi" w:cs="Helvetica"/>
                <w:b/>
              </w:rPr>
              <w:t>Pointer</w:t>
            </w:r>
            <w:r>
              <w:rPr>
                <w:rFonts w:asciiTheme="majorHAnsi" w:hAnsiTheme="majorHAnsi" w:cs="Helvetica"/>
              </w:rPr>
              <w:t xml:space="preserve"> pour atteindre une cible choisie</w:t>
            </w:r>
            <w:r w:rsidR="007662F8">
              <w:rPr>
                <w:rFonts w:asciiTheme="majorHAnsi" w:hAnsiTheme="majorHAnsi" w:cs="Helvetica"/>
              </w:rPr>
              <w:t xml:space="preserve"> avec le plus d’efficacité possible </w:t>
            </w:r>
          </w:p>
          <w:p w14:paraId="60A1E7C5" w14:textId="766B5615" w:rsidR="004522FE" w:rsidRPr="009A42CF" w:rsidRDefault="009A42CF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  <w:r w:rsidRPr="009A42CF">
              <w:rPr>
                <w:rFonts w:asciiTheme="majorHAnsi" w:hAnsiTheme="majorHAnsi" w:cs="Helvetica"/>
                <w:b/>
              </w:rPr>
              <w:t>A chaque séance</w:t>
            </w:r>
          </w:p>
        </w:tc>
        <w:tc>
          <w:tcPr>
            <w:tcW w:w="8080" w:type="dxa"/>
          </w:tcPr>
          <w:p w14:paraId="5DFB93A4" w14:textId="77777777" w:rsidR="00DE3F3D" w:rsidRDefault="00DE3F3D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</w:p>
          <w:p w14:paraId="3E456707" w14:textId="327B6F99" w:rsidR="004522FE" w:rsidRDefault="004522FE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Individuel / 10 essais </w:t>
            </w:r>
            <w:r w:rsidR="009A42CF" w:rsidRPr="009A42CF">
              <w:rPr>
                <w:rFonts w:asciiTheme="majorHAnsi" w:hAnsiTheme="majorHAnsi" w:cs="Helvetica"/>
                <w:b/>
              </w:rPr>
              <w:t>VOIR fiche situation</w:t>
            </w:r>
            <w:r w:rsidR="009A42CF">
              <w:rPr>
                <w:rFonts w:asciiTheme="majorHAnsi" w:hAnsiTheme="majorHAnsi" w:cs="Helvetica"/>
              </w:rPr>
              <w:t xml:space="preserve"> + </w:t>
            </w:r>
            <w:r w:rsidR="009A42CF" w:rsidRPr="009A42CF">
              <w:rPr>
                <w:rFonts w:asciiTheme="majorHAnsi" w:hAnsiTheme="majorHAnsi" w:cs="Helvetica"/>
                <w:b/>
              </w:rPr>
              <w:t xml:space="preserve">fiche de résultat </w:t>
            </w:r>
          </w:p>
          <w:p w14:paraId="19CB53E6" w14:textId="77777777" w:rsidR="004522FE" w:rsidRDefault="004522FE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Pointer dans la cible.  Rechercher le score le plus élevé possible (maxi 50 points). Chaque boule est enlevée de la cible à chaque essai. </w:t>
            </w:r>
          </w:p>
          <w:p w14:paraId="285E4F69" w14:textId="77777777" w:rsidR="009A42CF" w:rsidRDefault="009A42CF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</w:p>
          <w:p w14:paraId="25590D64" w14:textId="77777777" w:rsidR="009A42CF" w:rsidRDefault="009A42CF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Si la boule est dans la cible intensité = 1 (10 boules réussies = 100%)</w:t>
            </w:r>
          </w:p>
          <w:p w14:paraId="1A9270DA" w14:textId="1AD87915" w:rsidR="009A42CF" w:rsidRDefault="009A42CF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Le nombre total de point obtenus = volume = 50 points maxi</w:t>
            </w:r>
          </w:p>
          <w:p w14:paraId="4E444660" w14:textId="77777777" w:rsidR="009A42CF" w:rsidRDefault="009A42CF" w:rsidP="009A4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= 100%  (exemple 20 points = 40%) </w:t>
            </w:r>
          </w:p>
          <w:p w14:paraId="078E580E" w14:textId="79E9436B" w:rsidR="009A42CF" w:rsidRDefault="009A42CF" w:rsidP="0055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VOIR FICHE situation + </w:t>
            </w:r>
            <w:r w:rsidR="005544E2">
              <w:rPr>
                <w:rFonts w:asciiTheme="majorHAnsi" w:hAnsiTheme="majorHAnsi" w:cs="Helvetica"/>
              </w:rPr>
              <w:t xml:space="preserve">calculs sur fiche résultat </w:t>
            </w:r>
            <w:r>
              <w:rPr>
                <w:rFonts w:asciiTheme="majorHAnsi" w:hAnsiTheme="majorHAnsi" w:cs="Helvetica"/>
              </w:rPr>
              <w:t xml:space="preserve"> </w:t>
            </w:r>
          </w:p>
        </w:tc>
      </w:tr>
      <w:tr w:rsidR="00485CA4" w14:paraId="4F80FB4D" w14:textId="77777777" w:rsidTr="005F5681">
        <w:trPr>
          <w:trHeight w:val="2703"/>
        </w:trPr>
        <w:tc>
          <w:tcPr>
            <w:tcW w:w="2552" w:type="dxa"/>
          </w:tcPr>
          <w:p w14:paraId="0FA3770D" w14:textId="77777777" w:rsidR="00DE3F3D" w:rsidRDefault="00DE3F3D" w:rsidP="00485C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</w:p>
          <w:p w14:paraId="5EA1E8D4" w14:textId="10F8043F" w:rsidR="00485CA4" w:rsidRDefault="00485CA4" w:rsidP="00485C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  <w:r>
              <w:rPr>
                <w:rFonts w:asciiTheme="majorHAnsi" w:hAnsiTheme="majorHAnsi" w:cs="Helvetica"/>
                <w:b/>
              </w:rPr>
              <w:t>Evaluation de l’efficacité au tir (série 2)</w:t>
            </w:r>
          </w:p>
          <w:p w14:paraId="046DF672" w14:textId="77777777" w:rsidR="00485CA4" w:rsidRDefault="00485CA4" w:rsidP="00485C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</w:p>
          <w:p w14:paraId="09941656" w14:textId="77777777" w:rsidR="00485CA4" w:rsidRPr="009A42CF" w:rsidRDefault="00485CA4" w:rsidP="00485C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 w:rsidRPr="009A42CF">
              <w:rPr>
                <w:rFonts w:asciiTheme="majorHAnsi" w:hAnsiTheme="majorHAnsi" w:cs="Helvetica"/>
              </w:rPr>
              <w:t xml:space="preserve">La boule cible </w:t>
            </w:r>
          </w:p>
          <w:p w14:paraId="3433C0B4" w14:textId="11298716" w:rsidR="00485CA4" w:rsidRDefault="00485CA4" w:rsidP="00430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  <w:r w:rsidRPr="009A42CF">
              <w:rPr>
                <w:rFonts w:asciiTheme="majorHAnsi" w:hAnsiTheme="majorHAnsi" w:cs="Helvetica"/>
              </w:rPr>
              <w:t xml:space="preserve">Tirer </w:t>
            </w:r>
            <w:r>
              <w:rPr>
                <w:rFonts w:asciiTheme="majorHAnsi" w:hAnsiTheme="majorHAnsi" w:cs="Helvetica"/>
              </w:rPr>
              <w:t xml:space="preserve">pour </w:t>
            </w:r>
            <w:r w:rsidRPr="009A42CF">
              <w:rPr>
                <w:rFonts w:asciiTheme="majorHAnsi" w:hAnsiTheme="majorHAnsi" w:cs="Helvetica"/>
              </w:rPr>
              <w:t>frapper la boule cible avec le plus d’efficacité possible</w:t>
            </w:r>
            <w:r>
              <w:rPr>
                <w:rFonts w:asciiTheme="majorHAnsi" w:hAnsiTheme="majorHAnsi" w:cs="Helvetica"/>
                <w:b/>
              </w:rPr>
              <w:t xml:space="preserve"> </w:t>
            </w:r>
          </w:p>
        </w:tc>
        <w:tc>
          <w:tcPr>
            <w:tcW w:w="8080" w:type="dxa"/>
          </w:tcPr>
          <w:p w14:paraId="0D1AF37C" w14:textId="77777777" w:rsidR="00DE3F3D" w:rsidRDefault="00DE3F3D" w:rsidP="00485C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</w:p>
          <w:p w14:paraId="0130000F" w14:textId="77777777" w:rsidR="00485CA4" w:rsidRPr="009A42CF" w:rsidRDefault="00485CA4" w:rsidP="00485C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  <w:r>
              <w:rPr>
                <w:rFonts w:asciiTheme="majorHAnsi" w:hAnsiTheme="majorHAnsi" w:cs="Helvetica"/>
              </w:rPr>
              <w:t xml:space="preserve">Individuel / 10 essais  </w:t>
            </w:r>
            <w:r w:rsidRPr="009A42CF">
              <w:rPr>
                <w:rFonts w:asciiTheme="majorHAnsi" w:hAnsiTheme="majorHAnsi" w:cs="Helvetica"/>
                <w:b/>
              </w:rPr>
              <w:t>VOIR fiche situation</w:t>
            </w:r>
            <w:r>
              <w:rPr>
                <w:rFonts w:asciiTheme="majorHAnsi" w:hAnsiTheme="majorHAnsi" w:cs="Helvetica"/>
              </w:rPr>
              <w:t xml:space="preserve"> + </w:t>
            </w:r>
            <w:r w:rsidRPr="009A42CF">
              <w:rPr>
                <w:rFonts w:asciiTheme="majorHAnsi" w:hAnsiTheme="majorHAnsi" w:cs="Helvetica"/>
                <w:b/>
              </w:rPr>
              <w:t xml:space="preserve">fiche de résultat </w:t>
            </w:r>
          </w:p>
          <w:p w14:paraId="297EE13E" w14:textId="77777777" w:rsidR="00485CA4" w:rsidRDefault="00485CA4" w:rsidP="00485C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</w:p>
          <w:p w14:paraId="0393DE4C" w14:textId="77777777" w:rsidR="00485CA4" w:rsidRDefault="00485CA4" w:rsidP="00485C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Tirer la boule dans la cible</w:t>
            </w:r>
          </w:p>
          <w:p w14:paraId="5AC3AF42" w14:textId="77777777" w:rsidR="00485CA4" w:rsidRDefault="00485CA4" w:rsidP="00485C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Intensité = 0 si boule loupée</w:t>
            </w:r>
          </w:p>
          <w:p w14:paraId="20276E87" w14:textId="77777777" w:rsidR="00485CA4" w:rsidRDefault="00485CA4" w:rsidP="00485C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Intensité = 1 si boule touchée ou frappée</w:t>
            </w:r>
          </w:p>
          <w:p w14:paraId="23C7F049" w14:textId="77777777" w:rsidR="00485CA4" w:rsidRDefault="00485CA4" w:rsidP="00485C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Volume = 1 si boule touchée</w:t>
            </w:r>
          </w:p>
          <w:p w14:paraId="4859DFAF" w14:textId="77777777" w:rsidR="00485CA4" w:rsidRDefault="00485CA4" w:rsidP="00485C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Volume = 3 si boule cible sortie</w:t>
            </w:r>
          </w:p>
          <w:p w14:paraId="3DF8627D" w14:textId="77777777" w:rsidR="00485CA4" w:rsidRDefault="00485CA4" w:rsidP="00766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Volume = 5 si carreau </w:t>
            </w:r>
          </w:p>
          <w:p w14:paraId="40747A34" w14:textId="3AE71B22" w:rsidR="005F5681" w:rsidRDefault="005F5681" w:rsidP="00766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</w:p>
        </w:tc>
      </w:tr>
      <w:tr w:rsidR="004522FE" w:rsidRPr="00A80A52" w14:paraId="394D4819" w14:textId="77777777" w:rsidTr="00573276">
        <w:tc>
          <w:tcPr>
            <w:tcW w:w="10632" w:type="dxa"/>
            <w:gridSpan w:val="2"/>
          </w:tcPr>
          <w:p w14:paraId="4E6950CB" w14:textId="3E81E405" w:rsidR="004522FE" w:rsidRPr="00A80A52" w:rsidRDefault="00BB3C14" w:rsidP="00BB3C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  <w:color w:val="0000FF"/>
              </w:rPr>
            </w:pPr>
            <w:r>
              <w:rPr>
                <w:rFonts w:asciiTheme="majorHAnsi" w:hAnsiTheme="majorHAnsi" w:cs="Helvetica"/>
                <w:b/>
                <w:color w:val="0000FF"/>
              </w:rPr>
              <w:t xml:space="preserve">C1 : </w:t>
            </w:r>
            <w:r w:rsidR="004522FE" w:rsidRPr="00A80A52">
              <w:rPr>
                <w:rFonts w:asciiTheme="majorHAnsi" w:hAnsiTheme="majorHAnsi" w:cs="Helvetica"/>
                <w:b/>
                <w:color w:val="0000FF"/>
              </w:rPr>
              <w:t xml:space="preserve">Apprendre à s’affronter </w:t>
            </w:r>
            <w:r>
              <w:rPr>
                <w:rFonts w:asciiTheme="majorHAnsi" w:hAnsiTheme="majorHAnsi" w:cs="Helvetica"/>
                <w:b/>
                <w:color w:val="0000FF"/>
              </w:rPr>
              <w:t xml:space="preserve">C1.3 </w:t>
            </w:r>
            <w:r w:rsidR="00726A32">
              <w:rPr>
                <w:rFonts w:asciiTheme="majorHAnsi" w:hAnsiTheme="majorHAnsi" w:cs="Helvetica"/>
                <w:b/>
                <w:color w:val="0000FF"/>
              </w:rPr>
              <w:t>tactique ajouter enlever gêner</w:t>
            </w:r>
          </w:p>
        </w:tc>
      </w:tr>
      <w:tr w:rsidR="009F45C5" w14:paraId="00B53AC5" w14:textId="77777777" w:rsidTr="00573276">
        <w:tc>
          <w:tcPr>
            <w:tcW w:w="2552" w:type="dxa"/>
          </w:tcPr>
          <w:p w14:paraId="4854C25A" w14:textId="77777777" w:rsidR="00BB3C14" w:rsidRDefault="00BB3C14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</w:p>
          <w:p w14:paraId="2B7B2A7A" w14:textId="0ACF2ABB" w:rsidR="009F45C5" w:rsidRDefault="00BB3C14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  <w:r>
              <w:rPr>
                <w:rFonts w:asciiTheme="majorHAnsi" w:hAnsiTheme="majorHAnsi" w:cs="Helvetica"/>
                <w:b/>
              </w:rPr>
              <w:t>Rencontres en « </w:t>
            </w:r>
            <w:r w:rsidR="009F45C5" w:rsidRPr="00134110">
              <w:rPr>
                <w:rFonts w:asciiTheme="majorHAnsi" w:hAnsiTheme="majorHAnsi" w:cs="Helvetica"/>
                <w:b/>
              </w:rPr>
              <w:t>Montée descente</w:t>
            </w:r>
            <w:r>
              <w:rPr>
                <w:rFonts w:asciiTheme="majorHAnsi" w:hAnsiTheme="majorHAnsi" w:cs="Helvetica"/>
                <w:b/>
              </w:rPr>
              <w:t> »</w:t>
            </w:r>
            <w:r w:rsidR="009F45C5" w:rsidRPr="00134110">
              <w:rPr>
                <w:rFonts w:asciiTheme="majorHAnsi" w:hAnsiTheme="majorHAnsi" w:cs="Helvetica"/>
                <w:b/>
              </w:rPr>
              <w:t xml:space="preserve"> </w:t>
            </w:r>
          </w:p>
          <w:p w14:paraId="2D322BA0" w14:textId="77777777" w:rsidR="009F45C5" w:rsidRDefault="009F45C5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</w:p>
          <w:p w14:paraId="2118696C" w14:textId="48A6EF0C" w:rsidR="00187ABE" w:rsidRPr="00134110" w:rsidRDefault="00187ABE" w:rsidP="00187A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  <w:r>
              <w:rPr>
                <w:rFonts w:asciiTheme="majorHAnsi" w:hAnsiTheme="majorHAnsi" w:cs="Helvetica"/>
                <w:b/>
              </w:rPr>
              <w:t xml:space="preserve">Gagner </w:t>
            </w:r>
            <w:r w:rsidR="00BB3C14">
              <w:rPr>
                <w:rFonts w:asciiTheme="majorHAnsi" w:hAnsiTheme="majorHAnsi" w:cs="Helvetica"/>
                <w:b/>
              </w:rPr>
              <w:t xml:space="preserve">une partie en </w:t>
            </w:r>
            <w:r>
              <w:rPr>
                <w:rFonts w:asciiTheme="majorHAnsi" w:hAnsiTheme="majorHAnsi" w:cs="Helvetica"/>
                <w:b/>
              </w:rPr>
              <w:t>en deux mènes en tête à tête pour « monter ». Arriver sur le terrain du plus grand numéro possible</w:t>
            </w:r>
          </w:p>
        </w:tc>
        <w:tc>
          <w:tcPr>
            <w:tcW w:w="8080" w:type="dxa"/>
          </w:tcPr>
          <w:p w14:paraId="7CE73B3C" w14:textId="77777777" w:rsidR="005F5681" w:rsidRDefault="005F5681" w:rsidP="009F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</w:p>
          <w:p w14:paraId="40BC971B" w14:textId="4EB48B4A" w:rsidR="009F45C5" w:rsidRDefault="009F45C5" w:rsidP="009F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Terrains numérotés de </w:t>
            </w:r>
            <w:r w:rsidR="00187ABE">
              <w:rPr>
                <w:rFonts w:asciiTheme="majorHAnsi" w:hAnsiTheme="majorHAnsi" w:cs="Helvetica"/>
              </w:rPr>
              <w:t>x</w:t>
            </w:r>
            <w:r>
              <w:rPr>
                <w:rFonts w:asciiTheme="majorHAnsi" w:hAnsiTheme="majorHAnsi" w:cs="Helvetica"/>
              </w:rPr>
              <w:t xml:space="preserve"> à </w:t>
            </w:r>
            <w:proofErr w:type="gramStart"/>
            <w:r w:rsidR="00187ABE">
              <w:rPr>
                <w:rFonts w:asciiTheme="majorHAnsi" w:hAnsiTheme="majorHAnsi" w:cs="Helvetica"/>
              </w:rPr>
              <w:t>1</w:t>
            </w:r>
            <w:r>
              <w:rPr>
                <w:rFonts w:asciiTheme="majorHAnsi" w:hAnsiTheme="majorHAnsi" w:cs="Helvetica"/>
              </w:rPr>
              <w:t xml:space="preserve"> .</w:t>
            </w:r>
            <w:proofErr w:type="gramEnd"/>
            <w:r>
              <w:rPr>
                <w:rFonts w:asciiTheme="majorHAnsi" w:hAnsiTheme="majorHAnsi" w:cs="Helvetica"/>
              </w:rPr>
              <w:t xml:space="preserve"> </w:t>
            </w:r>
            <w:r w:rsidR="00187ABE">
              <w:rPr>
                <w:rFonts w:asciiTheme="majorHAnsi" w:hAnsiTheme="majorHAnsi" w:cs="Helvetica"/>
              </w:rPr>
              <w:t>(en fonction du nombre de joueurs)</w:t>
            </w:r>
          </w:p>
          <w:p w14:paraId="4037C2FC" w14:textId="72B10D9C" w:rsidR="009F45C5" w:rsidRDefault="009F45C5" w:rsidP="009F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2 joueurs par terrain </w:t>
            </w:r>
            <w:r w:rsidR="00187ABE">
              <w:rPr>
                <w:rFonts w:asciiTheme="majorHAnsi" w:hAnsiTheme="majorHAnsi" w:cs="Helvetica"/>
              </w:rPr>
              <w:t>du plus jeune au plus âgé</w:t>
            </w:r>
          </w:p>
          <w:p w14:paraId="3640033B" w14:textId="77777777" w:rsidR="009F45C5" w:rsidRDefault="009F45C5" w:rsidP="009F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3 boules chacun </w:t>
            </w:r>
          </w:p>
          <w:p w14:paraId="414ABC04" w14:textId="3F8D0581" w:rsidR="009F45C5" w:rsidRDefault="009F45C5" w:rsidP="009F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2 mènes</w:t>
            </w:r>
            <w:r w:rsidR="00187ABE">
              <w:rPr>
                <w:rFonts w:asciiTheme="majorHAnsi" w:hAnsiTheme="majorHAnsi" w:cs="Helvetica"/>
              </w:rPr>
              <w:t xml:space="preserve"> / </w:t>
            </w:r>
            <w:r>
              <w:rPr>
                <w:rFonts w:asciiTheme="majorHAnsi" w:hAnsiTheme="majorHAnsi" w:cs="Helvetica"/>
              </w:rPr>
              <w:t xml:space="preserve">Jeu en tête à tête, le plus jeune commence ! </w:t>
            </w:r>
          </w:p>
          <w:p w14:paraId="6B1BC1FD" w14:textId="77777777" w:rsidR="009F45C5" w:rsidRDefault="009F45C5" w:rsidP="009F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Si on gagne, on« monte » au terrain à sa gauche, si on perd on « descend » le terrain situé à droite.</w:t>
            </w:r>
          </w:p>
          <w:p w14:paraId="0B84095F" w14:textId="77777777" w:rsidR="009F45C5" w:rsidRDefault="009F45C5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On affronte un nouveau joueur  </w:t>
            </w:r>
          </w:p>
          <w:p w14:paraId="7FB386A9" w14:textId="2541F3D0" w:rsidR="00573276" w:rsidRPr="00573276" w:rsidRDefault="00573276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  <w:r w:rsidRPr="00573276">
              <w:rPr>
                <w:rFonts w:asciiTheme="majorHAnsi" w:hAnsiTheme="majorHAnsi" w:cs="Helvetica"/>
                <w:b/>
              </w:rPr>
              <w:t>20 minutes de jeu</w:t>
            </w:r>
          </w:p>
          <w:p w14:paraId="58DD9EC1" w14:textId="77777777" w:rsidR="00573276" w:rsidRDefault="00573276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</w:p>
          <w:p w14:paraId="2F022861" w14:textId="00D3CFF5" w:rsidR="00573276" w:rsidRDefault="00573276" w:rsidP="00573276">
            <w:r>
              <w:t xml:space="preserve">Les éducateurs observent et évaluent la compétence </w:t>
            </w:r>
            <w:r w:rsidRPr="003F7007">
              <w:rPr>
                <w:i/>
                <w:color w:val="0000FF"/>
              </w:rPr>
              <w:t>« C1.3 choisir une tactique pertinente »</w:t>
            </w:r>
            <w:r w:rsidRPr="003F7007">
              <w:rPr>
                <w:color w:val="0000FF"/>
              </w:rPr>
              <w:t xml:space="preserve"> </w:t>
            </w:r>
            <w:r w:rsidRPr="003F7007">
              <w:t>en faisant verbaliser le joueur observer sur</w:t>
            </w:r>
            <w:r w:rsidRPr="003F7007">
              <w:rPr>
                <w:color w:val="0000FF"/>
              </w:rPr>
              <w:t xml:space="preserve"> « ajouter / enlever / gêner »</w:t>
            </w:r>
            <w:r>
              <w:t xml:space="preserve"> (voir livret items de C131 à C134 distribué la prochaine fois). </w:t>
            </w:r>
          </w:p>
          <w:p w14:paraId="5B665AC6" w14:textId="07E0182A" w:rsidR="00573276" w:rsidRDefault="00573276" w:rsidP="00452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Noter son numéro de terrain au début et à la fin des 20 min de jeu</w:t>
            </w:r>
            <w:r w:rsidR="005F5681">
              <w:rPr>
                <w:rFonts w:asciiTheme="majorHAnsi" w:hAnsiTheme="majorHAnsi" w:cs="Helvetica"/>
              </w:rPr>
              <w:t xml:space="preserve"> sur la fiche montée descente.</w:t>
            </w:r>
          </w:p>
        </w:tc>
      </w:tr>
    </w:tbl>
    <w:p w14:paraId="0151244B" w14:textId="77777777" w:rsidR="005544E2" w:rsidRDefault="005544E2" w:rsidP="005544E2">
      <w:pPr>
        <w:widowControl w:val="0"/>
        <w:autoSpaceDE w:val="0"/>
        <w:autoSpaceDN w:val="0"/>
        <w:adjustRightInd w:val="0"/>
        <w:ind w:hanging="851"/>
        <w:jc w:val="both"/>
        <w:rPr>
          <w:rFonts w:asciiTheme="majorHAnsi" w:hAnsiTheme="majorHAnsi" w:cs="Helvetica"/>
          <w:b/>
        </w:rPr>
      </w:pPr>
    </w:p>
    <w:p w14:paraId="5FB14F32" w14:textId="77777777" w:rsidR="002027B5" w:rsidRDefault="002027B5" w:rsidP="002027B5"/>
    <w:p w14:paraId="17E6A796" w14:textId="77777777" w:rsidR="005F5681" w:rsidRDefault="005F5681" w:rsidP="002027B5"/>
    <w:tbl>
      <w:tblPr>
        <w:tblStyle w:val="Grille"/>
        <w:tblW w:w="10632" w:type="dxa"/>
        <w:tblInd w:w="-459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573276" w:rsidRPr="00A80A52" w14:paraId="3B78DB95" w14:textId="77777777" w:rsidTr="00550285">
        <w:trPr>
          <w:trHeight w:val="993"/>
        </w:trPr>
        <w:tc>
          <w:tcPr>
            <w:tcW w:w="10632" w:type="dxa"/>
            <w:gridSpan w:val="2"/>
          </w:tcPr>
          <w:p w14:paraId="04BB51B8" w14:textId="6E3EFF95" w:rsidR="00573276" w:rsidRPr="003F7007" w:rsidRDefault="00573276" w:rsidP="005732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rPr>
                <w:color w:val="E36C0A" w:themeColor="accent6" w:themeShade="BF"/>
              </w:rPr>
            </w:pPr>
            <w:r>
              <w:rPr>
                <w:rFonts w:asciiTheme="majorHAnsi" w:hAnsiTheme="majorHAnsi" w:cs="Helvetica"/>
                <w:b/>
                <w:color w:val="0000FF"/>
              </w:rPr>
              <w:lastRenderedPageBreak/>
              <w:t xml:space="preserve">11h05                      </w:t>
            </w:r>
            <w:r w:rsidRPr="00A80A52">
              <w:rPr>
                <w:rFonts w:asciiTheme="majorHAnsi" w:hAnsiTheme="majorHAnsi" w:cs="Helvetica"/>
                <w:b/>
                <w:color w:val="0000FF"/>
              </w:rPr>
              <w:t>Apprendre à s’affronter</w:t>
            </w:r>
            <w:r>
              <w:rPr>
                <w:rFonts w:asciiTheme="majorHAnsi" w:hAnsiTheme="majorHAnsi" w:cs="Helvetica"/>
                <w:b/>
                <w:color w:val="0000FF"/>
              </w:rPr>
              <w:t xml:space="preserve"> : </w:t>
            </w:r>
            <w:r w:rsidRPr="00573276">
              <w:rPr>
                <w:b/>
                <w:color w:val="0000FF"/>
              </w:rPr>
              <w:t>choisir une stratégie attaquer / construire / défendre</w:t>
            </w:r>
            <w:r>
              <w:t xml:space="preserve"> + </w:t>
            </w:r>
            <w:r w:rsidRPr="00573276">
              <w:rPr>
                <w:b/>
                <w:color w:val="008000"/>
              </w:rPr>
              <w:t xml:space="preserve">C3.3 </w:t>
            </w:r>
            <w:r>
              <w:rPr>
                <w:b/>
                <w:color w:val="008000"/>
              </w:rPr>
              <w:t xml:space="preserve">apprendre à jouer en partie : </w:t>
            </w:r>
            <w:r w:rsidRPr="00573276">
              <w:rPr>
                <w:b/>
                <w:color w:val="008000"/>
              </w:rPr>
              <w:t>communiquer pour coopérer et s’opposer</w:t>
            </w:r>
          </w:p>
          <w:p w14:paraId="7907CE0E" w14:textId="2F69B115" w:rsidR="00573276" w:rsidRPr="00A80A52" w:rsidRDefault="00573276" w:rsidP="00573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  <w:color w:val="0000FF"/>
              </w:rPr>
            </w:pPr>
          </w:p>
        </w:tc>
      </w:tr>
      <w:tr w:rsidR="00573276" w14:paraId="1D740C8F" w14:textId="77777777" w:rsidTr="00573276">
        <w:tc>
          <w:tcPr>
            <w:tcW w:w="2552" w:type="dxa"/>
          </w:tcPr>
          <w:p w14:paraId="268CBD92" w14:textId="472D7228" w:rsidR="00573276" w:rsidRDefault="00573276" w:rsidP="00573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  <w:r>
              <w:rPr>
                <w:rFonts w:asciiTheme="majorHAnsi" w:hAnsiTheme="majorHAnsi" w:cs="Helvetica"/>
                <w:b/>
              </w:rPr>
              <w:t xml:space="preserve">Partie avec déséquilibre de boules </w:t>
            </w:r>
            <w:r w:rsidR="00BB3C14">
              <w:rPr>
                <w:rFonts w:asciiTheme="majorHAnsi" w:hAnsiTheme="majorHAnsi" w:cs="Helvetica"/>
                <w:b/>
              </w:rPr>
              <w:t>entre les deux équipes.</w:t>
            </w:r>
          </w:p>
          <w:p w14:paraId="005146BC" w14:textId="77777777" w:rsidR="00573276" w:rsidRDefault="00573276" w:rsidP="00573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</w:p>
          <w:p w14:paraId="491352B8" w14:textId="25D4F976" w:rsidR="00573276" w:rsidRPr="00134110" w:rsidRDefault="00573276" w:rsidP="00573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b/>
              </w:rPr>
            </w:pPr>
          </w:p>
        </w:tc>
        <w:tc>
          <w:tcPr>
            <w:tcW w:w="8080" w:type="dxa"/>
          </w:tcPr>
          <w:p w14:paraId="16570506" w14:textId="42E31360" w:rsidR="00573276" w:rsidRDefault="00573276" w:rsidP="00573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En doublette / 3 boules chacun </w:t>
            </w:r>
            <w:r w:rsidR="005F5681">
              <w:rPr>
                <w:rFonts w:asciiTheme="majorHAnsi" w:hAnsiTheme="majorHAnsi" w:cs="Helvetica"/>
              </w:rPr>
              <w:t xml:space="preserve">/ 6 mènes </w:t>
            </w:r>
          </w:p>
          <w:p w14:paraId="30755B7D" w14:textId="4513E106" w:rsidR="00573276" w:rsidRDefault="005F5681" w:rsidP="00573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Equipe A contre équipe B</w:t>
            </w:r>
          </w:p>
          <w:p w14:paraId="445FFDB2" w14:textId="0471740C" w:rsidR="00573276" w:rsidRDefault="00573276" w:rsidP="00573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Voir tableau ci – dessous **  pour les mènes (les éducateurs indiquent aux équipe le nombre de boules de chacun)</w:t>
            </w:r>
          </w:p>
          <w:p w14:paraId="4426BED7" w14:textId="1BF941DA" w:rsidR="00573276" w:rsidRDefault="00573276" w:rsidP="00573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</w:rPr>
            </w:pPr>
          </w:p>
        </w:tc>
      </w:tr>
    </w:tbl>
    <w:p w14:paraId="41177555" w14:textId="319463AA" w:rsidR="00573276" w:rsidRDefault="00573276" w:rsidP="002027B5"/>
    <w:p w14:paraId="3BFD21D5" w14:textId="5A7AE996" w:rsidR="00573276" w:rsidRDefault="00573276" w:rsidP="002027B5">
      <w:r>
        <w:t xml:space="preserve">**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2027B5" w14:paraId="5433618C" w14:textId="77777777" w:rsidTr="00726A32">
        <w:tc>
          <w:tcPr>
            <w:tcW w:w="4890" w:type="dxa"/>
          </w:tcPr>
          <w:p w14:paraId="18253666" w14:textId="26AC8124" w:rsidR="002027B5" w:rsidRDefault="002027B5" w:rsidP="00726A32">
            <w:r>
              <w:t xml:space="preserve"> </w:t>
            </w:r>
            <w:r w:rsidRPr="005F5681">
              <w:rPr>
                <w:b/>
              </w:rPr>
              <w:t>Mène 1 </w:t>
            </w:r>
            <w:proofErr w:type="gramStart"/>
            <w:r>
              <w:t>:  A</w:t>
            </w:r>
            <w:proofErr w:type="gramEnd"/>
            <w:r>
              <w:t xml:space="preserve"> 6 boules contre B 6 boules </w:t>
            </w:r>
          </w:p>
          <w:p w14:paraId="66A4B2A8" w14:textId="77777777" w:rsidR="002027B5" w:rsidRDefault="002027B5" w:rsidP="00726A32"/>
        </w:tc>
        <w:tc>
          <w:tcPr>
            <w:tcW w:w="4890" w:type="dxa"/>
          </w:tcPr>
          <w:p w14:paraId="5766BB6F" w14:textId="77777777" w:rsidR="002027B5" w:rsidRDefault="002027B5" w:rsidP="00726A32">
            <w:r w:rsidRPr="005F5681">
              <w:rPr>
                <w:b/>
              </w:rPr>
              <w:t>Mène 4 </w:t>
            </w:r>
            <w:proofErr w:type="gramStart"/>
            <w:r>
              <w:t>:  A</w:t>
            </w:r>
            <w:proofErr w:type="gramEnd"/>
            <w:r>
              <w:t xml:space="preserve"> 6 boules contre B 6 boules </w:t>
            </w:r>
          </w:p>
          <w:p w14:paraId="1B317A74" w14:textId="77777777" w:rsidR="002027B5" w:rsidRDefault="002027B5" w:rsidP="00726A32"/>
        </w:tc>
      </w:tr>
      <w:tr w:rsidR="002027B5" w14:paraId="06D853CE" w14:textId="77777777" w:rsidTr="00726A32">
        <w:tc>
          <w:tcPr>
            <w:tcW w:w="4890" w:type="dxa"/>
          </w:tcPr>
          <w:p w14:paraId="5232148B" w14:textId="77777777" w:rsidR="002027B5" w:rsidRDefault="002027B5" w:rsidP="00726A32">
            <w:r w:rsidRPr="005F5681">
              <w:rPr>
                <w:b/>
              </w:rPr>
              <w:t>Mène 2 </w:t>
            </w:r>
            <w:r>
              <w:t xml:space="preserve">: A 6 boules / B 5 boules </w:t>
            </w:r>
          </w:p>
          <w:p w14:paraId="664B0CC8" w14:textId="77777777" w:rsidR="002027B5" w:rsidRDefault="002027B5" w:rsidP="00726A32"/>
        </w:tc>
        <w:tc>
          <w:tcPr>
            <w:tcW w:w="4890" w:type="dxa"/>
          </w:tcPr>
          <w:p w14:paraId="68365143" w14:textId="77777777" w:rsidR="002027B5" w:rsidRDefault="002027B5" w:rsidP="00726A32">
            <w:r w:rsidRPr="005F5681">
              <w:rPr>
                <w:b/>
              </w:rPr>
              <w:t>Mène 5 </w:t>
            </w:r>
            <w:r>
              <w:t xml:space="preserve">: A 5 boules B 6 boules </w:t>
            </w:r>
          </w:p>
        </w:tc>
      </w:tr>
      <w:tr w:rsidR="002027B5" w14:paraId="3455893E" w14:textId="77777777" w:rsidTr="00726A32">
        <w:tc>
          <w:tcPr>
            <w:tcW w:w="4890" w:type="dxa"/>
          </w:tcPr>
          <w:p w14:paraId="3413BEDC" w14:textId="5E1ACC13" w:rsidR="002027B5" w:rsidRDefault="002027B5" w:rsidP="00726A32">
            <w:r w:rsidRPr="005F5681">
              <w:rPr>
                <w:b/>
              </w:rPr>
              <w:t>Mène 3</w:t>
            </w:r>
            <w:r w:rsidR="005F5681" w:rsidRPr="005F5681">
              <w:rPr>
                <w:b/>
              </w:rPr>
              <w:t> </w:t>
            </w:r>
            <w:r w:rsidR="005F5681">
              <w:t>:</w:t>
            </w:r>
            <w:r>
              <w:t xml:space="preserve"> A 6 boules / B 4 boules </w:t>
            </w:r>
          </w:p>
          <w:p w14:paraId="748DBA29" w14:textId="77777777" w:rsidR="002027B5" w:rsidRDefault="002027B5" w:rsidP="00726A32"/>
        </w:tc>
        <w:tc>
          <w:tcPr>
            <w:tcW w:w="4890" w:type="dxa"/>
          </w:tcPr>
          <w:p w14:paraId="7C2BB898" w14:textId="77777777" w:rsidR="002027B5" w:rsidRDefault="002027B5" w:rsidP="00726A32">
            <w:r w:rsidRPr="005F5681">
              <w:rPr>
                <w:b/>
              </w:rPr>
              <w:t>Mène 6 :</w:t>
            </w:r>
            <w:r>
              <w:t xml:space="preserve"> A 4 boules B 6 boules </w:t>
            </w:r>
          </w:p>
        </w:tc>
      </w:tr>
    </w:tbl>
    <w:p w14:paraId="3913D833" w14:textId="4F3BDF4D" w:rsidR="00F720CA" w:rsidRDefault="00F720CA" w:rsidP="005544E2">
      <w:pPr>
        <w:widowControl w:val="0"/>
        <w:autoSpaceDE w:val="0"/>
        <w:autoSpaceDN w:val="0"/>
        <w:adjustRightInd w:val="0"/>
        <w:ind w:hanging="851"/>
        <w:jc w:val="both"/>
        <w:rPr>
          <w:rFonts w:asciiTheme="majorHAnsi" w:hAnsiTheme="majorHAnsi" w:cs="Helvetica"/>
          <w:b/>
        </w:rPr>
      </w:pPr>
    </w:p>
    <w:p w14:paraId="55BBCFD9" w14:textId="77777777" w:rsidR="005F5681" w:rsidRDefault="005F5681" w:rsidP="005544E2">
      <w:pPr>
        <w:widowControl w:val="0"/>
        <w:autoSpaceDE w:val="0"/>
        <w:autoSpaceDN w:val="0"/>
        <w:adjustRightInd w:val="0"/>
        <w:ind w:hanging="851"/>
        <w:jc w:val="both"/>
        <w:rPr>
          <w:rFonts w:asciiTheme="majorHAnsi" w:hAnsiTheme="majorHAnsi" w:cs="Helvetica"/>
          <w:b/>
        </w:rPr>
      </w:pPr>
    </w:p>
    <w:p w14:paraId="17B3FB87" w14:textId="4CDD82A8" w:rsidR="005F5681" w:rsidRDefault="005F5681" w:rsidP="005F5681">
      <w:pPr>
        <w:widowControl w:val="0"/>
        <w:autoSpaceDE w:val="0"/>
        <w:autoSpaceDN w:val="0"/>
        <w:adjustRightInd w:val="0"/>
        <w:ind w:hanging="851"/>
        <w:jc w:val="both"/>
        <w:rPr>
          <w:rFonts w:asciiTheme="majorHAnsi" w:hAnsiTheme="majorHAnsi" w:cs="Helvetica"/>
          <w:b/>
        </w:rPr>
      </w:pPr>
      <w:r>
        <w:rPr>
          <w:rFonts w:asciiTheme="majorHAnsi" w:hAnsiTheme="majorHAnsi" w:cs="Helvetica"/>
          <w:b/>
        </w:rPr>
        <w:t>Pour les éducateurs : fiche des 4 compétences du joueur de pétanque à lire si possible avant samedi ! Attention, les couleurs d’écriture des compétences (bleu, rouge, verte et jaune) sont maintenues dans les textes des entrainements.</w:t>
      </w:r>
    </w:p>
    <w:p w14:paraId="4300E636" w14:textId="77777777" w:rsidR="00EF4537" w:rsidRDefault="00EF4537" w:rsidP="005F5681">
      <w:pPr>
        <w:widowControl w:val="0"/>
        <w:autoSpaceDE w:val="0"/>
        <w:autoSpaceDN w:val="0"/>
        <w:adjustRightInd w:val="0"/>
        <w:ind w:hanging="851"/>
        <w:jc w:val="both"/>
        <w:rPr>
          <w:rFonts w:asciiTheme="majorHAnsi" w:hAnsiTheme="majorHAnsi" w:cs="Helvetica"/>
          <w:b/>
        </w:rPr>
        <w:sectPr w:rsidR="00EF4537" w:rsidSect="005F5681">
          <w:headerReference w:type="default" r:id="rId9"/>
          <w:pgSz w:w="11900" w:h="16840"/>
          <w:pgMar w:top="851" w:right="701" w:bottom="284" w:left="1276" w:header="708" w:footer="708" w:gutter="0"/>
          <w:cols w:space="708"/>
        </w:sectPr>
      </w:pPr>
    </w:p>
    <w:p w14:paraId="68B6EE36" w14:textId="0E89B88C" w:rsidR="005F5681" w:rsidRPr="00D97F82" w:rsidRDefault="00CD53F3" w:rsidP="00EF453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</w:rPr>
      </w:pPr>
      <w:r>
        <w:rPr>
          <w:rFonts w:asciiTheme="majorHAnsi" w:hAnsiTheme="majorHAnsi" w:cs="Helvetica"/>
          <w:b/>
          <w:noProof/>
        </w:rPr>
        <w:drawing>
          <wp:inline distT="0" distB="0" distL="0" distR="0" wp14:anchorId="51835316" wp14:editId="2AE8AE38">
            <wp:extent cx="9831705" cy="662749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432" cy="662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681" w:rsidRPr="00D97F82" w:rsidSect="00EF4537">
      <w:pgSz w:w="16820" w:h="11900" w:orient="landscape"/>
      <w:pgMar w:top="701" w:right="284" w:bottom="1276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0D3AB" w14:textId="77777777" w:rsidR="00BB3C14" w:rsidRDefault="00BB3C14" w:rsidP="00BB3C14">
      <w:r>
        <w:separator/>
      </w:r>
    </w:p>
  </w:endnote>
  <w:endnote w:type="continuationSeparator" w:id="0">
    <w:p w14:paraId="54CD67ED" w14:textId="77777777" w:rsidR="00BB3C14" w:rsidRDefault="00BB3C14" w:rsidP="00BB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D1273" w14:textId="77777777" w:rsidR="00BB3C14" w:rsidRDefault="00BB3C14" w:rsidP="00BB3C14">
      <w:r>
        <w:separator/>
      </w:r>
    </w:p>
  </w:footnote>
  <w:footnote w:type="continuationSeparator" w:id="0">
    <w:p w14:paraId="57C85EB3" w14:textId="77777777" w:rsidR="00BB3C14" w:rsidRDefault="00BB3C14" w:rsidP="00BB3C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226AA" w14:textId="3A89D8BB" w:rsidR="00BB3C14" w:rsidRDefault="00BB3C14" w:rsidP="00BB3C14">
    <w:pPr>
      <w:pStyle w:val="En-tte"/>
      <w:jc w:val="right"/>
    </w:pPr>
    <w:r w:rsidRPr="00037F1C">
      <w:rPr>
        <w:sz w:val="20"/>
        <w:szCs w:val="20"/>
      </w:rPr>
      <w:t xml:space="preserve">Comité Bouliste 83 Commission formation JP et E </w:t>
    </w:r>
    <w:proofErr w:type="spellStart"/>
    <w:r w:rsidRPr="00037F1C">
      <w:rPr>
        <w:sz w:val="20"/>
        <w:szCs w:val="20"/>
      </w:rPr>
      <w:t>Goffoz</w:t>
    </w:r>
    <w:proofErr w:type="spellEnd"/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3D"/>
    <w:multiLevelType w:val="hybridMultilevel"/>
    <w:tmpl w:val="CF989E4E"/>
    <w:lvl w:ilvl="0" w:tplc="B4EEC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E6256"/>
    <w:multiLevelType w:val="hybridMultilevel"/>
    <w:tmpl w:val="9892C1C8"/>
    <w:lvl w:ilvl="0" w:tplc="AA5619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46286"/>
    <w:multiLevelType w:val="hybridMultilevel"/>
    <w:tmpl w:val="25BE499E"/>
    <w:lvl w:ilvl="0" w:tplc="1428A818">
      <w:start w:val="296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74D"/>
    <w:multiLevelType w:val="hybridMultilevel"/>
    <w:tmpl w:val="3E58406E"/>
    <w:lvl w:ilvl="0" w:tplc="89D89AAC">
      <w:start w:val="30"/>
      <w:numFmt w:val="bullet"/>
      <w:lvlText w:val="-"/>
      <w:lvlJc w:val="left"/>
      <w:pPr>
        <w:ind w:left="-66" w:hanging="360"/>
      </w:pPr>
      <w:rPr>
        <w:rFonts w:ascii="Calibri" w:eastAsiaTheme="minorEastAsia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5D"/>
    <w:rsid w:val="00056B4A"/>
    <w:rsid w:val="00066460"/>
    <w:rsid w:val="00111B67"/>
    <w:rsid w:val="00134110"/>
    <w:rsid w:val="00187ABE"/>
    <w:rsid w:val="002027B5"/>
    <w:rsid w:val="0028048E"/>
    <w:rsid w:val="004308D8"/>
    <w:rsid w:val="00441450"/>
    <w:rsid w:val="004522FE"/>
    <w:rsid w:val="00485CA4"/>
    <w:rsid w:val="004B7866"/>
    <w:rsid w:val="00550285"/>
    <w:rsid w:val="005544E2"/>
    <w:rsid w:val="00557070"/>
    <w:rsid w:val="00573276"/>
    <w:rsid w:val="005E3D70"/>
    <w:rsid w:val="005F5681"/>
    <w:rsid w:val="00606C1B"/>
    <w:rsid w:val="00666197"/>
    <w:rsid w:val="006955D3"/>
    <w:rsid w:val="006B23CE"/>
    <w:rsid w:val="006C4F1A"/>
    <w:rsid w:val="00711071"/>
    <w:rsid w:val="00726A32"/>
    <w:rsid w:val="0074597D"/>
    <w:rsid w:val="007647B8"/>
    <w:rsid w:val="007662F8"/>
    <w:rsid w:val="007F759B"/>
    <w:rsid w:val="00841DA2"/>
    <w:rsid w:val="008E4025"/>
    <w:rsid w:val="008E41AE"/>
    <w:rsid w:val="00922022"/>
    <w:rsid w:val="009A0883"/>
    <w:rsid w:val="009A42CF"/>
    <w:rsid w:val="009A4892"/>
    <w:rsid w:val="009F45C5"/>
    <w:rsid w:val="00A30D5B"/>
    <w:rsid w:val="00A80A52"/>
    <w:rsid w:val="00BB3C14"/>
    <w:rsid w:val="00C52706"/>
    <w:rsid w:val="00CD53F3"/>
    <w:rsid w:val="00CE7739"/>
    <w:rsid w:val="00D97F82"/>
    <w:rsid w:val="00DE3F3D"/>
    <w:rsid w:val="00DF645A"/>
    <w:rsid w:val="00E04C62"/>
    <w:rsid w:val="00EB1837"/>
    <w:rsid w:val="00EC07E1"/>
    <w:rsid w:val="00EF4537"/>
    <w:rsid w:val="00F00A69"/>
    <w:rsid w:val="00F54D5D"/>
    <w:rsid w:val="00F720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EE6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45A"/>
    <w:pPr>
      <w:ind w:left="720"/>
      <w:contextualSpacing/>
    </w:pPr>
  </w:style>
  <w:style w:type="table" w:styleId="Grille">
    <w:name w:val="Table Grid"/>
    <w:basedOn w:val="TableauNormal"/>
    <w:uiPriority w:val="39"/>
    <w:rsid w:val="00056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53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3F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B3C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3C14"/>
  </w:style>
  <w:style w:type="paragraph" w:styleId="Pieddepage">
    <w:name w:val="footer"/>
    <w:basedOn w:val="Normal"/>
    <w:link w:val="PieddepageCar"/>
    <w:uiPriority w:val="99"/>
    <w:unhideWhenUsed/>
    <w:rsid w:val="00BB3C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3C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45A"/>
    <w:pPr>
      <w:ind w:left="720"/>
      <w:contextualSpacing/>
    </w:pPr>
  </w:style>
  <w:style w:type="table" w:styleId="Grille">
    <w:name w:val="Table Grid"/>
    <w:basedOn w:val="TableauNormal"/>
    <w:uiPriority w:val="39"/>
    <w:rsid w:val="00056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53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3F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B3C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3C14"/>
  </w:style>
  <w:style w:type="paragraph" w:styleId="Pieddepage">
    <w:name w:val="footer"/>
    <w:basedOn w:val="Normal"/>
    <w:link w:val="PieddepageCar"/>
    <w:uiPriority w:val="99"/>
    <w:unhideWhenUsed/>
    <w:rsid w:val="00BB3C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535</Words>
  <Characters>2945</Characters>
  <Application>Microsoft Macintosh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Bon</dc:creator>
  <cp:keywords/>
  <dc:description/>
  <cp:lastModifiedBy>Jean Bon</cp:lastModifiedBy>
  <cp:revision>9</cp:revision>
  <cp:lastPrinted>2021-10-13T15:14:00Z</cp:lastPrinted>
  <dcterms:created xsi:type="dcterms:W3CDTF">2021-10-13T14:19:00Z</dcterms:created>
  <dcterms:modified xsi:type="dcterms:W3CDTF">2021-11-17T16:00:00Z</dcterms:modified>
</cp:coreProperties>
</file>